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05" w:rsidRDefault="00F62F05"/>
    <w:p w:rsidR="00E16EF6" w:rsidRDefault="00E16EF6"/>
    <w:p w:rsidR="00E16EF6" w:rsidRDefault="00E16EF6"/>
    <w:p w:rsidR="00E16EF6" w:rsidRDefault="00E16EF6"/>
    <w:p w:rsidR="00E16EF6" w:rsidRDefault="00E16EF6"/>
    <w:p w:rsidR="00E16EF6" w:rsidRDefault="00E16EF6"/>
    <w:p w:rsidR="00E16EF6" w:rsidRDefault="00E16EF6"/>
    <w:p w:rsidR="00E16EF6" w:rsidRPr="00E16EF6" w:rsidRDefault="00E16EF6" w:rsidP="00E16EF6">
      <w:pPr>
        <w:jc w:val="center"/>
        <w:rPr>
          <w:rFonts w:ascii="Comic Sans MS" w:hAnsi="Comic Sans MS"/>
          <w:sz w:val="52"/>
        </w:rPr>
      </w:pPr>
    </w:p>
    <w:p w:rsidR="00E16EF6" w:rsidRP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 w:rsidRPr="00E16EF6">
        <w:rPr>
          <w:rFonts w:ascii="Comic Sans MS" w:hAnsi="Comic Sans MS"/>
          <w:b/>
          <w:sz w:val="160"/>
          <w:u w:val="single"/>
        </w:rPr>
        <w:t>Year 8 Activity Booklet</w:t>
      </w:r>
    </w:p>
    <w:p w:rsidR="00E16EF6" w:rsidRPr="00E16EF6" w:rsidRDefault="00E16EF6" w:rsidP="00E16EF6">
      <w:pPr>
        <w:jc w:val="center"/>
        <w:rPr>
          <w:rFonts w:ascii="Comic Sans MS" w:hAnsi="Comic Sans MS"/>
          <w:b/>
          <w:sz w:val="52"/>
          <w:u w:val="single"/>
        </w:rPr>
      </w:pPr>
    </w:p>
    <w:p w:rsidR="00E16EF6" w:rsidRPr="00E16EF6" w:rsidRDefault="00E16EF6" w:rsidP="00E16EF6">
      <w:pPr>
        <w:jc w:val="center"/>
        <w:rPr>
          <w:rFonts w:ascii="Comic Sans MS" w:hAnsi="Comic Sans MS"/>
          <w:b/>
          <w:color w:val="00B0F0"/>
          <w:sz w:val="52"/>
          <w:u w:val="single"/>
        </w:rPr>
      </w:pPr>
      <w:r w:rsidRPr="00E16EF6">
        <w:rPr>
          <w:rFonts w:ascii="Comic Sans MS" w:hAnsi="Comic Sans MS"/>
          <w:b/>
          <w:color w:val="00B0F0"/>
          <w:sz w:val="52"/>
          <w:u w:val="single"/>
        </w:rPr>
        <w:t>Article 28 Right to an Education</w:t>
      </w:r>
    </w:p>
    <w:p w:rsidR="00E16EF6" w:rsidRDefault="00E16EF6" w:rsidP="00E16EF6">
      <w:pPr>
        <w:rPr>
          <w:rFonts w:ascii="Comic Sans MS" w:hAnsi="Comic Sans MS"/>
          <w:b/>
          <w:sz w:val="160"/>
          <w:u w:val="single"/>
        </w:rPr>
      </w:pPr>
    </w:p>
    <w:p w:rsidR="00E16EF6" w:rsidRPr="00E16EF6" w:rsidRDefault="00E16EF6" w:rsidP="00E16EF6">
      <w:pPr>
        <w:rPr>
          <w:rFonts w:ascii="Comic Sans MS" w:hAnsi="Comic Sans MS"/>
          <w:b/>
          <w:sz w:val="72"/>
          <w:u w:val="single"/>
        </w:rPr>
      </w:pPr>
    </w:p>
    <w:p w:rsidR="00E16EF6" w:rsidRP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 w:rsidRPr="00E16EF6">
        <w:rPr>
          <w:rFonts w:ascii="Comic Sans MS" w:hAnsi="Comic Sans MS"/>
          <w:b/>
          <w:sz w:val="160"/>
          <w:u w:val="single"/>
        </w:rPr>
        <w:t>Year 9 Activity Booklet</w:t>
      </w:r>
    </w:p>
    <w:p w:rsidR="00E16EF6" w:rsidRDefault="00E16EF6" w:rsidP="00E16EF6">
      <w:pPr>
        <w:jc w:val="center"/>
        <w:rPr>
          <w:rFonts w:ascii="Comic Sans MS" w:hAnsi="Comic Sans MS"/>
          <w:b/>
          <w:sz w:val="52"/>
          <w:u w:val="single"/>
        </w:rPr>
      </w:pPr>
    </w:p>
    <w:p w:rsidR="00E16EF6" w:rsidRPr="00E16EF6" w:rsidRDefault="00E16EF6" w:rsidP="00E16EF6">
      <w:pPr>
        <w:jc w:val="center"/>
        <w:rPr>
          <w:rFonts w:ascii="Comic Sans MS" w:hAnsi="Comic Sans MS"/>
          <w:b/>
          <w:color w:val="00B0F0"/>
          <w:sz w:val="52"/>
          <w:u w:val="single"/>
        </w:rPr>
      </w:pPr>
      <w:r w:rsidRPr="00E16EF6">
        <w:rPr>
          <w:rFonts w:ascii="Comic Sans MS" w:hAnsi="Comic Sans MS"/>
          <w:b/>
          <w:color w:val="00B0F0"/>
          <w:sz w:val="52"/>
          <w:u w:val="single"/>
        </w:rPr>
        <w:t>Article 28 Right to an Education</w:t>
      </w:r>
    </w:p>
    <w:p w:rsidR="00E16EF6" w:rsidRDefault="00E16EF6" w:rsidP="00E16EF6">
      <w:pPr>
        <w:jc w:val="center"/>
        <w:rPr>
          <w:rFonts w:ascii="Comic Sans MS" w:hAnsi="Comic Sans MS"/>
          <w:b/>
          <w:sz w:val="52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52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52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52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 w:rsidRPr="00E16EF6">
        <w:rPr>
          <w:rFonts w:ascii="Comic Sans MS" w:hAnsi="Comic Sans MS"/>
          <w:b/>
          <w:sz w:val="160"/>
          <w:u w:val="single"/>
        </w:rPr>
        <w:t>Year 10 Activity Booklet</w:t>
      </w:r>
    </w:p>
    <w:p w:rsidR="00E16EF6" w:rsidRDefault="00E16EF6" w:rsidP="00E16EF6">
      <w:pPr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:rsidR="00E16EF6" w:rsidRPr="00E16EF6" w:rsidRDefault="00E16EF6" w:rsidP="00E16EF6">
      <w:pPr>
        <w:jc w:val="center"/>
        <w:rPr>
          <w:rFonts w:ascii="Comic Sans MS" w:hAnsi="Comic Sans MS"/>
          <w:b/>
          <w:color w:val="00B0F0"/>
          <w:sz w:val="52"/>
          <w:u w:val="single"/>
        </w:rPr>
      </w:pPr>
      <w:r w:rsidRPr="00E16EF6">
        <w:rPr>
          <w:rFonts w:ascii="Comic Sans MS" w:hAnsi="Comic Sans MS"/>
          <w:b/>
          <w:color w:val="00B0F0"/>
          <w:sz w:val="52"/>
          <w:u w:val="single"/>
        </w:rPr>
        <w:t>Article 28 Right to an Education</w:t>
      </w:r>
    </w:p>
    <w:p w:rsidR="00E16EF6" w:rsidRPr="00E16EF6" w:rsidRDefault="00E16EF6" w:rsidP="00E16EF6">
      <w:pPr>
        <w:jc w:val="center"/>
        <w:rPr>
          <w:rFonts w:ascii="Comic Sans MS" w:hAnsi="Comic Sans MS"/>
          <w:b/>
          <w:sz w:val="56"/>
          <w:szCs w:val="56"/>
          <w:u w:val="single"/>
        </w:rPr>
      </w:pPr>
    </w:p>
    <w:p w:rsidR="00E16EF6" w:rsidRDefault="00E16EF6" w:rsidP="00E16EF6">
      <w:pPr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>
        <w:rPr>
          <w:rFonts w:ascii="Comic Sans MS" w:hAnsi="Comic Sans MS"/>
          <w:b/>
          <w:sz w:val="160"/>
          <w:u w:val="single"/>
        </w:rPr>
        <w:t>English</w:t>
      </w: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>
        <w:rPr>
          <w:rFonts w:ascii="Comic Sans MS" w:hAnsi="Comic Sans MS"/>
          <w:b/>
          <w:sz w:val="160"/>
          <w:u w:val="single"/>
        </w:rPr>
        <w:t>Maths</w:t>
      </w: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>
        <w:rPr>
          <w:rFonts w:ascii="Comic Sans MS" w:hAnsi="Comic Sans MS"/>
          <w:b/>
          <w:sz w:val="160"/>
          <w:u w:val="single"/>
        </w:rPr>
        <w:t>Science</w:t>
      </w: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>
        <w:rPr>
          <w:rFonts w:ascii="Comic Sans MS" w:hAnsi="Comic Sans MS"/>
          <w:b/>
          <w:sz w:val="160"/>
          <w:u w:val="single"/>
        </w:rPr>
        <w:t>Technology</w:t>
      </w: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>
        <w:rPr>
          <w:rFonts w:ascii="Comic Sans MS" w:hAnsi="Comic Sans MS"/>
          <w:b/>
          <w:sz w:val="160"/>
          <w:u w:val="single"/>
        </w:rPr>
        <w:t>Art</w:t>
      </w: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>
        <w:rPr>
          <w:rFonts w:ascii="Comic Sans MS" w:hAnsi="Comic Sans MS"/>
          <w:b/>
          <w:sz w:val="160"/>
          <w:u w:val="single"/>
        </w:rPr>
        <w:t>Home Economics</w:t>
      </w:r>
    </w:p>
    <w:p w:rsidR="00E16EF6" w:rsidRDefault="00E16EF6" w:rsidP="00E16EF6">
      <w:pPr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>
        <w:rPr>
          <w:rFonts w:ascii="Comic Sans MS" w:hAnsi="Comic Sans MS"/>
          <w:b/>
          <w:sz w:val="160"/>
          <w:u w:val="single"/>
        </w:rPr>
        <w:t>RRSA Activities</w:t>
      </w: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>
        <w:rPr>
          <w:rFonts w:ascii="Comic Sans MS" w:hAnsi="Comic Sans MS"/>
          <w:b/>
          <w:sz w:val="160"/>
          <w:u w:val="single"/>
        </w:rPr>
        <w:t xml:space="preserve">Mindfulness </w:t>
      </w: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Pr="00E16EF6" w:rsidRDefault="00E16EF6" w:rsidP="00E16EF6">
      <w:pPr>
        <w:jc w:val="center"/>
        <w:rPr>
          <w:rFonts w:ascii="Comic Sans MS" w:hAnsi="Comic Sans MS"/>
          <w:b/>
          <w:sz w:val="96"/>
          <w:u w:val="single"/>
        </w:rPr>
      </w:pPr>
      <w:r w:rsidRPr="00E16EF6">
        <w:rPr>
          <w:rFonts w:ascii="Comic Sans MS" w:hAnsi="Comic Sans MS"/>
          <w:b/>
          <w:sz w:val="96"/>
          <w:u w:val="single"/>
        </w:rPr>
        <w:t>Employability</w:t>
      </w: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>
        <w:rPr>
          <w:rFonts w:ascii="Comic Sans MS" w:hAnsi="Comic Sans MS"/>
          <w:b/>
          <w:sz w:val="160"/>
          <w:u w:val="single"/>
        </w:rPr>
        <w:t xml:space="preserve">Global Learning </w:t>
      </w: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  <w:r>
        <w:rPr>
          <w:rFonts w:ascii="Comic Sans MS" w:hAnsi="Comic Sans MS"/>
          <w:b/>
          <w:sz w:val="160"/>
          <w:u w:val="single"/>
        </w:rPr>
        <w:t xml:space="preserve">R.E </w:t>
      </w: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60"/>
          <w:u w:val="single"/>
        </w:rPr>
      </w:pPr>
    </w:p>
    <w:p w:rsidR="00E16EF6" w:rsidRPr="00E16EF6" w:rsidRDefault="00E16EF6" w:rsidP="00E16EF6">
      <w:pPr>
        <w:jc w:val="center"/>
        <w:rPr>
          <w:rFonts w:ascii="Comic Sans MS" w:hAnsi="Comic Sans MS"/>
          <w:b/>
          <w:sz w:val="144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44"/>
          <w:u w:val="single"/>
        </w:rPr>
      </w:pPr>
      <w:r w:rsidRPr="00E16EF6">
        <w:rPr>
          <w:rFonts w:ascii="Comic Sans MS" w:hAnsi="Comic Sans MS"/>
          <w:b/>
          <w:sz w:val="144"/>
          <w:u w:val="single"/>
        </w:rPr>
        <w:t xml:space="preserve">Personal Development </w:t>
      </w:r>
    </w:p>
    <w:p w:rsidR="00E16EF6" w:rsidRDefault="00E16EF6" w:rsidP="00E16EF6">
      <w:pPr>
        <w:jc w:val="center"/>
        <w:rPr>
          <w:rFonts w:ascii="Comic Sans MS" w:hAnsi="Comic Sans MS"/>
          <w:b/>
          <w:sz w:val="144"/>
          <w:u w:val="single"/>
        </w:rPr>
      </w:pPr>
    </w:p>
    <w:p w:rsidR="00E16EF6" w:rsidRDefault="00E16EF6" w:rsidP="00E16EF6">
      <w:pPr>
        <w:jc w:val="center"/>
        <w:rPr>
          <w:rFonts w:ascii="Comic Sans MS" w:hAnsi="Comic Sans MS"/>
          <w:b/>
          <w:sz w:val="144"/>
          <w:u w:val="single"/>
        </w:rPr>
      </w:pPr>
    </w:p>
    <w:p w:rsidR="00BB5E31" w:rsidRDefault="00BB5E31" w:rsidP="00E16EF6">
      <w:pPr>
        <w:jc w:val="center"/>
        <w:rPr>
          <w:rFonts w:ascii="Comic Sans MS" w:hAnsi="Comic Sans MS"/>
          <w:b/>
          <w:sz w:val="144"/>
          <w:u w:val="single"/>
        </w:rPr>
      </w:pPr>
    </w:p>
    <w:p w:rsidR="00BB5E31" w:rsidRDefault="00BB5E31" w:rsidP="00E16EF6">
      <w:pPr>
        <w:jc w:val="center"/>
        <w:rPr>
          <w:rFonts w:ascii="Comic Sans MS" w:hAnsi="Comic Sans MS"/>
          <w:b/>
          <w:sz w:val="144"/>
          <w:u w:val="single"/>
        </w:rPr>
      </w:pPr>
    </w:p>
    <w:p w:rsidR="00BB5E31" w:rsidRDefault="00BB5E31" w:rsidP="00E16EF6">
      <w:pPr>
        <w:jc w:val="center"/>
        <w:rPr>
          <w:rFonts w:ascii="Comic Sans MS" w:hAnsi="Comic Sans MS"/>
          <w:b/>
          <w:sz w:val="144"/>
          <w:u w:val="single"/>
        </w:rPr>
      </w:pPr>
      <w:r>
        <w:rPr>
          <w:rFonts w:ascii="Comic Sans MS" w:hAnsi="Comic Sans MS"/>
          <w:b/>
          <w:sz w:val="144"/>
          <w:u w:val="single"/>
        </w:rPr>
        <w:t xml:space="preserve">P.E </w:t>
      </w:r>
    </w:p>
    <w:p w:rsidR="00670AA8" w:rsidRDefault="00670AA8" w:rsidP="00E16EF6">
      <w:pPr>
        <w:jc w:val="center"/>
        <w:rPr>
          <w:rFonts w:ascii="Comic Sans MS" w:hAnsi="Comic Sans MS"/>
          <w:b/>
          <w:sz w:val="144"/>
          <w:u w:val="single"/>
        </w:rPr>
      </w:pPr>
    </w:p>
    <w:p w:rsidR="00670AA8" w:rsidRDefault="00670AA8" w:rsidP="00E16EF6">
      <w:pPr>
        <w:jc w:val="center"/>
        <w:rPr>
          <w:rFonts w:ascii="Comic Sans MS" w:hAnsi="Comic Sans MS"/>
          <w:b/>
          <w:sz w:val="144"/>
          <w:u w:val="single"/>
        </w:rPr>
      </w:pPr>
    </w:p>
    <w:p w:rsidR="00670AA8" w:rsidRDefault="00670AA8" w:rsidP="00E16EF6">
      <w:pPr>
        <w:jc w:val="center"/>
        <w:rPr>
          <w:rFonts w:ascii="Comic Sans MS" w:hAnsi="Comic Sans MS"/>
          <w:b/>
          <w:sz w:val="144"/>
          <w:u w:val="single"/>
        </w:rPr>
      </w:pPr>
    </w:p>
    <w:p w:rsidR="00670AA8" w:rsidRDefault="00670AA8" w:rsidP="00E16EF6">
      <w:pPr>
        <w:jc w:val="center"/>
        <w:rPr>
          <w:rFonts w:ascii="Comic Sans MS" w:hAnsi="Comic Sans MS"/>
          <w:b/>
          <w:sz w:val="144"/>
          <w:u w:val="single"/>
        </w:rPr>
      </w:pPr>
    </w:p>
    <w:p w:rsidR="00670AA8" w:rsidRDefault="00670AA8" w:rsidP="00E16EF6">
      <w:pPr>
        <w:jc w:val="center"/>
        <w:rPr>
          <w:rFonts w:ascii="Comic Sans MS" w:hAnsi="Comic Sans MS"/>
          <w:b/>
          <w:sz w:val="144"/>
          <w:u w:val="single"/>
        </w:rPr>
      </w:pPr>
    </w:p>
    <w:p w:rsidR="00670AA8" w:rsidRPr="00E16EF6" w:rsidRDefault="00670AA8" w:rsidP="00E16EF6">
      <w:pPr>
        <w:jc w:val="center"/>
        <w:rPr>
          <w:rFonts w:ascii="Comic Sans MS" w:hAnsi="Comic Sans MS"/>
          <w:b/>
          <w:sz w:val="144"/>
          <w:u w:val="single"/>
        </w:rPr>
      </w:pPr>
      <w:r>
        <w:rPr>
          <w:rFonts w:ascii="Comic Sans MS" w:hAnsi="Comic Sans MS"/>
          <w:b/>
          <w:sz w:val="144"/>
          <w:u w:val="single"/>
        </w:rPr>
        <w:t xml:space="preserve">Music </w:t>
      </w:r>
      <w:bookmarkStart w:id="0" w:name="_GoBack"/>
      <w:bookmarkEnd w:id="0"/>
    </w:p>
    <w:sectPr w:rsidR="00670AA8" w:rsidRPr="00E16EF6" w:rsidSect="00E16EF6">
      <w:headerReference w:type="default" r:id="rId6"/>
      <w:pgSz w:w="11906" w:h="16838"/>
      <w:pgMar w:top="1440" w:right="1440" w:bottom="1440" w:left="1440" w:header="708" w:footer="708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F6" w:rsidRDefault="00E16EF6" w:rsidP="00E16EF6">
      <w:pPr>
        <w:spacing w:after="0" w:line="240" w:lineRule="auto"/>
      </w:pPr>
      <w:r>
        <w:separator/>
      </w:r>
    </w:p>
  </w:endnote>
  <w:endnote w:type="continuationSeparator" w:id="0">
    <w:p w:rsidR="00E16EF6" w:rsidRDefault="00E16EF6" w:rsidP="00E1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F6" w:rsidRDefault="00E16EF6" w:rsidP="00E16EF6">
      <w:pPr>
        <w:spacing w:after="0" w:line="240" w:lineRule="auto"/>
      </w:pPr>
      <w:r>
        <w:separator/>
      </w:r>
    </w:p>
  </w:footnote>
  <w:footnote w:type="continuationSeparator" w:id="0">
    <w:p w:rsidR="00E16EF6" w:rsidRDefault="00E16EF6" w:rsidP="00E1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F6" w:rsidRPr="00E16EF6" w:rsidRDefault="00E16EF6" w:rsidP="00E16E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4032299</wp:posOffset>
          </wp:positionH>
          <wp:positionV relativeFrom="paragraph">
            <wp:posOffset>-4445</wp:posOffset>
          </wp:positionV>
          <wp:extent cx="2187575" cy="21336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sa logo g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-492369</wp:posOffset>
          </wp:positionH>
          <wp:positionV relativeFrom="paragraph">
            <wp:posOffset>-4445</wp:posOffset>
          </wp:positionV>
          <wp:extent cx="1922585" cy="192258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ston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585" cy="192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F6"/>
    <w:rsid w:val="00670AA8"/>
    <w:rsid w:val="00BB10DB"/>
    <w:rsid w:val="00BB5E31"/>
    <w:rsid w:val="00E16EF6"/>
    <w:rsid w:val="00F6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CA18B"/>
  <w15:chartTrackingRefBased/>
  <w15:docId w15:val="{AE6E9E11-4AF1-4DD7-B7E0-B5BDF2B0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EF6"/>
  </w:style>
  <w:style w:type="paragraph" w:styleId="Footer">
    <w:name w:val="footer"/>
    <w:basedOn w:val="Normal"/>
    <w:link w:val="FooterChar"/>
    <w:uiPriority w:val="99"/>
    <w:unhideWhenUsed/>
    <w:rsid w:val="00E16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EF6"/>
  </w:style>
  <w:style w:type="paragraph" w:styleId="BalloonText">
    <w:name w:val="Balloon Text"/>
    <w:basedOn w:val="Normal"/>
    <w:link w:val="BalloonTextChar"/>
    <w:uiPriority w:val="99"/>
    <w:semiHidden/>
    <w:unhideWhenUsed/>
    <w:rsid w:val="00E1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A09FAD78</Template>
  <TotalTime>137</TotalTime>
  <Pages>17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McIntyre</dc:creator>
  <cp:keywords/>
  <dc:description/>
  <cp:lastModifiedBy>Stephanie McIntyre</cp:lastModifiedBy>
  <cp:revision>3</cp:revision>
  <cp:lastPrinted>2020-04-02T14:34:00Z</cp:lastPrinted>
  <dcterms:created xsi:type="dcterms:W3CDTF">2020-04-02T11:06:00Z</dcterms:created>
  <dcterms:modified xsi:type="dcterms:W3CDTF">2020-04-02T14:36:00Z</dcterms:modified>
</cp:coreProperties>
</file>